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90F" w:rsidRDefault="00C1690F" w:rsidP="00C1690F">
      <w:pPr>
        <w:rPr>
          <w:rFonts w:ascii="Times New Roman" w:hAnsi="Times New Roman" w:cs="Times New Roman"/>
          <w:sz w:val="28"/>
          <w:szCs w:val="28"/>
        </w:rPr>
      </w:pPr>
    </w:p>
    <w:p w:rsidR="004E0CED" w:rsidRDefault="004E0CED" w:rsidP="00C1690F">
      <w:pPr>
        <w:rPr>
          <w:rFonts w:ascii="Times New Roman" w:hAnsi="Times New Roman" w:cs="Times New Roman"/>
          <w:sz w:val="28"/>
          <w:szCs w:val="28"/>
        </w:rPr>
      </w:pPr>
    </w:p>
    <w:p w:rsidR="004E0CED" w:rsidRDefault="004E0CED" w:rsidP="00C1690F">
      <w:pPr>
        <w:rPr>
          <w:rFonts w:ascii="Times New Roman" w:hAnsi="Times New Roman" w:cs="Times New Roman"/>
          <w:sz w:val="28"/>
          <w:szCs w:val="28"/>
        </w:rPr>
      </w:pPr>
    </w:p>
    <w:p w:rsidR="004E0CED" w:rsidRPr="0080745E" w:rsidRDefault="004E0CED" w:rsidP="00C1690F">
      <w:pPr>
        <w:rPr>
          <w:rFonts w:ascii="Times New Roman" w:hAnsi="Times New Roman" w:cs="Times New Roman"/>
          <w:sz w:val="28"/>
          <w:szCs w:val="28"/>
        </w:rPr>
      </w:pPr>
      <w:bookmarkStart w:id="0" w:name="_GoBack"/>
      <w:bookmarkEnd w:id="0"/>
    </w:p>
    <w:p w:rsidR="00352161" w:rsidRPr="0080745E" w:rsidRDefault="00352161" w:rsidP="00C1690F">
      <w:pPr>
        <w:rPr>
          <w:rFonts w:ascii="Times New Roman" w:hAnsi="Times New Roman" w:cs="Times New Roman"/>
          <w:sz w:val="28"/>
          <w:szCs w:val="28"/>
        </w:rPr>
      </w:pPr>
    </w:p>
    <w:p w:rsidR="00352161" w:rsidRPr="0080745E" w:rsidRDefault="00352161" w:rsidP="00C1690F">
      <w:pPr>
        <w:rPr>
          <w:rFonts w:ascii="Times New Roman" w:hAnsi="Times New Roman" w:cs="Times New Roman"/>
          <w:sz w:val="36"/>
          <w:szCs w:val="28"/>
        </w:rPr>
      </w:pPr>
    </w:p>
    <w:p w:rsidR="00EC5C2C" w:rsidRPr="0080745E" w:rsidRDefault="00EC5C2C" w:rsidP="00EC5C2C">
      <w:pPr>
        <w:jc w:val="center"/>
        <w:rPr>
          <w:rFonts w:ascii="Times New Roman" w:hAnsi="Times New Roman" w:cs="Times New Roman"/>
          <w:sz w:val="36"/>
          <w:szCs w:val="28"/>
        </w:rPr>
      </w:pPr>
      <w:r w:rsidRPr="0080745E">
        <w:rPr>
          <w:rFonts w:ascii="Times New Roman" w:hAnsi="Times New Roman" w:cs="Times New Roman"/>
          <w:sz w:val="36"/>
          <w:szCs w:val="28"/>
        </w:rPr>
        <w:t>МБДОУ-детский сад №92</w:t>
      </w:r>
    </w:p>
    <w:p w:rsidR="00EC5C2C" w:rsidRPr="0080745E" w:rsidRDefault="00EC5C2C" w:rsidP="00EC5C2C">
      <w:pPr>
        <w:jc w:val="center"/>
        <w:rPr>
          <w:rFonts w:ascii="Times New Roman" w:hAnsi="Times New Roman" w:cs="Times New Roman"/>
          <w:sz w:val="36"/>
          <w:szCs w:val="28"/>
        </w:rPr>
      </w:pPr>
      <w:r w:rsidRPr="0080745E">
        <w:rPr>
          <w:rFonts w:ascii="Times New Roman" w:hAnsi="Times New Roman" w:cs="Times New Roman"/>
          <w:sz w:val="36"/>
          <w:szCs w:val="28"/>
        </w:rPr>
        <w:t>Консультация на тему:</w:t>
      </w:r>
    </w:p>
    <w:p w:rsidR="00EC5C2C" w:rsidRPr="0080745E" w:rsidRDefault="00EC5C2C" w:rsidP="00EC5C2C">
      <w:pPr>
        <w:jc w:val="center"/>
        <w:rPr>
          <w:rFonts w:ascii="Times New Roman" w:hAnsi="Times New Roman" w:cs="Times New Roman"/>
          <w:b/>
          <w:sz w:val="36"/>
          <w:szCs w:val="28"/>
          <w:u w:val="single"/>
        </w:rPr>
      </w:pPr>
      <w:r w:rsidRPr="0080745E">
        <w:rPr>
          <w:rFonts w:ascii="Times New Roman" w:hAnsi="Times New Roman" w:cs="Times New Roman"/>
          <w:b/>
          <w:sz w:val="36"/>
          <w:szCs w:val="28"/>
          <w:u w:val="single"/>
        </w:rPr>
        <w:t>«Играем вместе с детьми»</w:t>
      </w:r>
    </w:p>
    <w:p w:rsidR="00EC5C2C" w:rsidRPr="0080745E" w:rsidRDefault="00EC5C2C" w:rsidP="00EC5C2C">
      <w:pPr>
        <w:jc w:val="center"/>
        <w:rPr>
          <w:rFonts w:ascii="Times New Roman" w:hAnsi="Times New Roman" w:cs="Times New Roman"/>
          <w:sz w:val="36"/>
          <w:szCs w:val="28"/>
        </w:rPr>
      </w:pPr>
      <w:r w:rsidRPr="0080745E">
        <w:rPr>
          <w:rFonts w:ascii="Times New Roman" w:hAnsi="Times New Roman" w:cs="Times New Roman"/>
          <w:sz w:val="36"/>
          <w:szCs w:val="28"/>
        </w:rPr>
        <w:t>Выполнил воспитатель:</w:t>
      </w:r>
    </w:p>
    <w:p w:rsidR="00EC5C2C" w:rsidRPr="0080745E" w:rsidRDefault="00EC5C2C" w:rsidP="00EC5C2C">
      <w:pPr>
        <w:jc w:val="center"/>
        <w:rPr>
          <w:rFonts w:ascii="Times New Roman" w:hAnsi="Times New Roman" w:cs="Times New Roman"/>
          <w:sz w:val="36"/>
          <w:szCs w:val="28"/>
        </w:rPr>
      </w:pPr>
      <w:r w:rsidRPr="0080745E">
        <w:rPr>
          <w:rFonts w:ascii="Times New Roman" w:hAnsi="Times New Roman" w:cs="Times New Roman"/>
          <w:sz w:val="36"/>
          <w:szCs w:val="28"/>
        </w:rPr>
        <w:t>Подоксенова А.А.</w:t>
      </w:r>
    </w:p>
    <w:p w:rsidR="00EC5C2C" w:rsidRPr="0080745E" w:rsidRDefault="00EC5C2C" w:rsidP="00EC5C2C">
      <w:pPr>
        <w:rPr>
          <w:rFonts w:ascii="Times New Roman" w:hAnsi="Times New Roman" w:cs="Times New Roman"/>
          <w:sz w:val="28"/>
          <w:szCs w:val="28"/>
        </w:rPr>
      </w:pPr>
    </w:p>
    <w:p w:rsidR="00EC5C2C" w:rsidRPr="0080745E" w:rsidRDefault="00EC5C2C" w:rsidP="00EC5C2C">
      <w:pPr>
        <w:rPr>
          <w:rFonts w:ascii="Times New Roman" w:hAnsi="Times New Roman" w:cs="Times New Roman"/>
          <w:sz w:val="28"/>
          <w:szCs w:val="28"/>
        </w:rPr>
      </w:pPr>
    </w:p>
    <w:p w:rsidR="00EC5C2C" w:rsidRPr="0080745E" w:rsidRDefault="00EC5C2C" w:rsidP="00EC5C2C">
      <w:pPr>
        <w:rPr>
          <w:rFonts w:ascii="Times New Roman" w:hAnsi="Times New Roman" w:cs="Times New Roman"/>
          <w:sz w:val="28"/>
          <w:szCs w:val="28"/>
        </w:rPr>
      </w:pPr>
    </w:p>
    <w:p w:rsidR="00EC5C2C" w:rsidRPr="0080745E" w:rsidRDefault="00EC5C2C" w:rsidP="00EC5C2C">
      <w:pPr>
        <w:rPr>
          <w:rFonts w:ascii="Times New Roman" w:hAnsi="Times New Roman" w:cs="Times New Roman"/>
          <w:sz w:val="28"/>
          <w:szCs w:val="28"/>
        </w:rPr>
      </w:pPr>
    </w:p>
    <w:p w:rsidR="00352161" w:rsidRPr="0080745E" w:rsidRDefault="00352161" w:rsidP="00C1690F">
      <w:pPr>
        <w:rPr>
          <w:rFonts w:ascii="Times New Roman" w:hAnsi="Times New Roman" w:cs="Times New Roman"/>
          <w:sz w:val="28"/>
          <w:szCs w:val="28"/>
        </w:rPr>
      </w:pPr>
    </w:p>
    <w:p w:rsidR="00352161" w:rsidRPr="0080745E" w:rsidRDefault="00352161" w:rsidP="00C1690F">
      <w:pPr>
        <w:rPr>
          <w:rFonts w:ascii="Times New Roman" w:hAnsi="Times New Roman" w:cs="Times New Roman"/>
          <w:sz w:val="28"/>
          <w:szCs w:val="28"/>
        </w:rPr>
      </w:pPr>
    </w:p>
    <w:p w:rsidR="00352161" w:rsidRPr="0080745E" w:rsidRDefault="00352161" w:rsidP="00C1690F">
      <w:pPr>
        <w:rPr>
          <w:rFonts w:ascii="Times New Roman" w:hAnsi="Times New Roman" w:cs="Times New Roman"/>
          <w:sz w:val="28"/>
          <w:szCs w:val="28"/>
        </w:rPr>
      </w:pPr>
    </w:p>
    <w:p w:rsidR="00352161" w:rsidRPr="0080745E" w:rsidRDefault="00352161" w:rsidP="00C1690F">
      <w:pPr>
        <w:rPr>
          <w:rFonts w:ascii="Times New Roman" w:hAnsi="Times New Roman" w:cs="Times New Roman"/>
          <w:sz w:val="28"/>
          <w:szCs w:val="28"/>
        </w:rPr>
      </w:pPr>
    </w:p>
    <w:p w:rsidR="00352161" w:rsidRPr="0080745E" w:rsidRDefault="00352161" w:rsidP="00C1690F">
      <w:pPr>
        <w:rPr>
          <w:rFonts w:ascii="Times New Roman" w:hAnsi="Times New Roman" w:cs="Times New Roman"/>
          <w:sz w:val="28"/>
          <w:szCs w:val="28"/>
        </w:rPr>
      </w:pPr>
    </w:p>
    <w:p w:rsidR="00352161" w:rsidRPr="0080745E" w:rsidRDefault="00352161" w:rsidP="00C1690F">
      <w:pPr>
        <w:rPr>
          <w:rFonts w:ascii="Times New Roman" w:hAnsi="Times New Roman" w:cs="Times New Roman"/>
          <w:sz w:val="28"/>
          <w:szCs w:val="28"/>
        </w:rPr>
      </w:pPr>
    </w:p>
    <w:p w:rsidR="00352161" w:rsidRPr="0080745E" w:rsidRDefault="00352161" w:rsidP="00C1690F">
      <w:pPr>
        <w:rPr>
          <w:rFonts w:ascii="Times New Roman" w:hAnsi="Times New Roman" w:cs="Times New Roman"/>
          <w:sz w:val="28"/>
          <w:szCs w:val="28"/>
        </w:rPr>
      </w:pPr>
    </w:p>
    <w:p w:rsidR="00352161" w:rsidRPr="0080745E" w:rsidRDefault="00352161" w:rsidP="00352161">
      <w:pPr>
        <w:jc w:val="center"/>
        <w:rPr>
          <w:rFonts w:ascii="Times New Roman" w:hAnsi="Times New Roman" w:cs="Times New Roman"/>
          <w:sz w:val="28"/>
          <w:szCs w:val="28"/>
        </w:rPr>
      </w:pPr>
    </w:p>
    <w:p w:rsidR="00352161" w:rsidRPr="0080745E" w:rsidRDefault="00352161" w:rsidP="00352161">
      <w:pPr>
        <w:jc w:val="center"/>
        <w:rPr>
          <w:rFonts w:ascii="Times New Roman" w:hAnsi="Times New Roman" w:cs="Times New Roman"/>
          <w:sz w:val="28"/>
          <w:szCs w:val="28"/>
        </w:rPr>
      </w:pPr>
    </w:p>
    <w:p w:rsidR="00352161" w:rsidRPr="0080745E" w:rsidRDefault="00352161" w:rsidP="00352161">
      <w:pPr>
        <w:jc w:val="center"/>
        <w:rPr>
          <w:rFonts w:ascii="Times New Roman" w:hAnsi="Times New Roman" w:cs="Times New Roman"/>
          <w:sz w:val="28"/>
          <w:szCs w:val="28"/>
        </w:rPr>
      </w:pPr>
    </w:p>
    <w:p w:rsidR="00352161" w:rsidRPr="0080745E" w:rsidRDefault="00352161" w:rsidP="00352161">
      <w:pPr>
        <w:jc w:val="center"/>
        <w:rPr>
          <w:rFonts w:ascii="Times New Roman" w:hAnsi="Times New Roman" w:cs="Times New Roman"/>
          <w:sz w:val="28"/>
          <w:szCs w:val="28"/>
        </w:rPr>
      </w:pPr>
    </w:p>
    <w:p w:rsidR="00C1690F" w:rsidRPr="0080745E" w:rsidRDefault="00C1690F" w:rsidP="00C1690F">
      <w:pPr>
        <w:rPr>
          <w:rFonts w:ascii="Times New Roman" w:hAnsi="Times New Roman" w:cs="Times New Roman"/>
          <w:sz w:val="28"/>
          <w:szCs w:val="28"/>
        </w:rPr>
      </w:pPr>
    </w:p>
    <w:p w:rsidR="00C1690F" w:rsidRPr="0080745E" w:rsidRDefault="00C1690F" w:rsidP="00352161">
      <w:pPr>
        <w:spacing w:line="240" w:lineRule="auto"/>
        <w:jc w:val="both"/>
        <w:rPr>
          <w:rFonts w:ascii="Times New Roman" w:hAnsi="Times New Roman" w:cs="Times New Roman"/>
          <w:sz w:val="28"/>
          <w:szCs w:val="28"/>
        </w:rPr>
      </w:pPr>
      <w:r w:rsidRPr="0080745E">
        <w:rPr>
          <w:rFonts w:ascii="Times New Roman" w:hAnsi="Times New Roman" w:cs="Times New Roman"/>
          <w:sz w:val="28"/>
          <w:szCs w:val="28"/>
        </w:rPr>
        <w:lastRenderedPageBreak/>
        <w:t xml:space="preserve">   Родители знают, что дети любят </w:t>
      </w:r>
      <w:r w:rsidR="00352161" w:rsidRPr="0080745E">
        <w:rPr>
          <w:rFonts w:ascii="Times New Roman" w:hAnsi="Times New Roman" w:cs="Times New Roman"/>
          <w:sz w:val="28"/>
          <w:szCs w:val="28"/>
        </w:rPr>
        <w:t>играть, поощряют</w:t>
      </w:r>
      <w:r w:rsidRPr="0080745E">
        <w:rPr>
          <w:rFonts w:ascii="Times New Roman" w:hAnsi="Times New Roman" w:cs="Times New Roman"/>
          <w:sz w:val="28"/>
          <w:szCs w:val="28"/>
        </w:rPr>
        <w:t xml:space="preserve"> их самостоятельные игры, покупают игрушки и игры.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Другие родители, которые постоянно играют с детьми, наблюдают за игрой, ценят её, как одно из важных средств воспитания.</w:t>
      </w:r>
    </w:p>
    <w:p w:rsidR="00352161" w:rsidRPr="0080745E" w:rsidRDefault="00C1690F" w:rsidP="00352161">
      <w:pPr>
        <w:spacing w:line="240" w:lineRule="auto"/>
        <w:jc w:val="both"/>
        <w:rPr>
          <w:rFonts w:ascii="Times New Roman" w:hAnsi="Times New Roman" w:cs="Times New Roman"/>
          <w:sz w:val="28"/>
          <w:szCs w:val="28"/>
        </w:rPr>
      </w:pPr>
      <w:r w:rsidRPr="0080745E">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C1690F" w:rsidRPr="0080745E" w:rsidRDefault="00C1690F" w:rsidP="00352161">
      <w:pPr>
        <w:spacing w:line="240" w:lineRule="auto"/>
        <w:contextualSpacing/>
        <w:jc w:val="both"/>
        <w:rPr>
          <w:rFonts w:ascii="Times New Roman" w:hAnsi="Times New Roman" w:cs="Times New Roman"/>
          <w:sz w:val="28"/>
          <w:szCs w:val="28"/>
        </w:rPr>
      </w:pPr>
      <w:r w:rsidRPr="0080745E">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C1690F" w:rsidRPr="0080745E" w:rsidRDefault="00C1690F" w:rsidP="00352161">
      <w:pPr>
        <w:spacing w:line="240" w:lineRule="auto"/>
        <w:jc w:val="both"/>
        <w:rPr>
          <w:rFonts w:ascii="Times New Roman" w:hAnsi="Times New Roman" w:cs="Times New Roman"/>
          <w:sz w:val="28"/>
          <w:szCs w:val="28"/>
        </w:rPr>
      </w:pPr>
      <w:r w:rsidRPr="0080745E">
        <w:rPr>
          <w:rFonts w:ascii="Times New Roman" w:hAnsi="Times New Roman" w:cs="Times New Roman"/>
          <w:sz w:val="28"/>
          <w:szCs w:val="28"/>
        </w:rPr>
        <w:t xml:space="preserve">  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C1690F" w:rsidRPr="0080745E" w:rsidRDefault="00C1690F" w:rsidP="00352161">
      <w:pPr>
        <w:spacing w:line="240" w:lineRule="auto"/>
        <w:jc w:val="both"/>
        <w:rPr>
          <w:rFonts w:ascii="Times New Roman" w:hAnsi="Times New Roman" w:cs="Times New Roman"/>
          <w:sz w:val="28"/>
          <w:szCs w:val="28"/>
        </w:rPr>
      </w:pPr>
      <w:r w:rsidRPr="0080745E">
        <w:rPr>
          <w:rFonts w:ascii="Times New Roman" w:hAnsi="Times New Roman" w:cs="Times New Roman"/>
          <w:sz w:val="28"/>
          <w:szCs w:val="28"/>
        </w:rPr>
        <w:t xml:space="preserve">Авторитет отца и матери, всё знающих и </w:t>
      </w:r>
      <w:r w:rsidR="00352161" w:rsidRPr="0080745E">
        <w:rPr>
          <w:rFonts w:ascii="Times New Roman" w:hAnsi="Times New Roman" w:cs="Times New Roman"/>
          <w:sz w:val="28"/>
          <w:szCs w:val="28"/>
        </w:rPr>
        <w:t>умеющих, растёт</w:t>
      </w:r>
      <w:r w:rsidRPr="0080745E">
        <w:rPr>
          <w:rFonts w:ascii="Times New Roman" w:hAnsi="Times New Roman" w:cs="Times New Roman"/>
          <w:sz w:val="28"/>
          <w:szCs w:val="28"/>
        </w:rPr>
        <w:t xml:space="preserve"> в глазах детей, а с ним растёт любовь и </w:t>
      </w:r>
      <w:r w:rsidR="00352161" w:rsidRPr="0080745E">
        <w:rPr>
          <w:rFonts w:ascii="Times New Roman" w:hAnsi="Times New Roman" w:cs="Times New Roman"/>
          <w:sz w:val="28"/>
          <w:szCs w:val="28"/>
        </w:rPr>
        <w:t>преданность близким</w:t>
      </w:r>
      <w:r w:rsidRPr="0080745E">
        <w:rPr>
          <w:rFonts w:ascii="Times New Roman" w:hAnsi="Times New Roman" w:cs="Times New Roman"/>
          <w:sz w:val="28"/>
          <w:szCs w:val="28"/>
        </w:rPr>
        <w:t xml:space="preserve">.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w:t>
      </w:r>
      <w:r w:rsidRPr="0080745E">
        <w:rPr>
          <w:rFonts w:ascii="Times New Roman" w:hAnsi="Times New Roman" w:cs="Times New Roman"/>
          <w:sz w:val="28"/>
          <w:szCs w:val="28"/>
        </w:rPr>
        <w:lastRenderedPageBreak/>
        <w:t>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sidR="00352161" w:rsidRPr="0080745E">
        <w:rPr>
          <w:rFonts w:ascii="Times New Roman" w:hAnsi="Times New Roman" w:cs="Times New Roman"/>
          <w:sz w:val="28"/>
          <w:szCs w:val="28"/>
        </w:rPr>
        <w:t xml:space="preserve"> </w:t>
      </w:r>
      <w:r w:rsidRPr="0080745E">
        <w:rPr>
          <w:rFonts w:ascii="Times New Roman" w:hAnsi="Times New Roman" w:cs="Times New Roman"/>
          <w:sz w:val="28"/>
          <w:szCs w:val="28"/>
        </w:rPr>
        <w:t>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C1690F" w:rsidRPr="0080745E" w:rsidRDefault="00C1690F" w:rsidP="00352161">
      <w:pPr>
        <w:spacing w:line="240" w:lineRule="auto"/>
        <w:jc w:val="both"/>
        <w:rPr>
          <w:rFonts w:ascii="Times New Roman" w:hAnsi="Times New Roman" w:cs="Times New Roman"/>
          <w:sz w:val="28"/>
          <w:szCs w:val="28"/>
        </w:rPr>
      </w:pPr>
      <w:r w:rsidRPr="0080745E">
        <w:rPr>
          <w:rFonts w:ascii="Times New Roman" w:hAnsi="Times New Roman" w:cs="Times New Roman"/>
          <w:sz w:val="28"/>
          <w:szCs w:val="28"/>
        </w:rPr>
        <w:t xml:space="preserve">Одним из важных педагогических условий, способствующих развитию игры маленького ребёнка, является подбор </w:t>
      </w:r>
      <w:r w:rsidR="00352161" w:rsidRPr="0080745E">
        <w:rPr>
          <w:rFonts w:ascii="Times New Roman" w:hAnsi="Times New Roman" w:cs="Times New Roman"/>
          <w:sz w:val="28"/>
          <w:szCs w:val="28"/>
        </w:rPr>
        <w:t>игр по</w:t>
      </w:r>
      <w:r w:rsidRPr="0080745E">
        <w:rPr>
          <w:rFonts w:ascii="Times New Roman" w:hAnsi="Times New Roman" w:cs="Times New Roman"/>
          <w:sz w:val="28"/>
          <w:szCs w:val="28"/>
        </w:rPr>
        <w:t xml:space="preserve"> возрасту. Но игрушки, которые нравятся взрослым, не всегда оказывают воспитательное значение для детей.</w:t>
      </w:r>
    </w:p>
    <w:p w:rsidR="00C1690F" w:rsidRPr="0080745E" w:rsidRDefault="00C1690F" w:rsidP="00352161">
      <w:pPr>
        <w:spacing w:line="240" w:lineRule="auto"/>
        <w:jc w:val="both"/>
        <w:rPr>
          <w:rFonts w:ascii="Times New Roman" w:hAnsi="Times New Roman" w:cs="Times New Roman"/>
          <w:sz w:val="28"/>
          <w:szCs w:val="28"/>
        </w:rPr>
      </w:pPr>
      <w:r w:rsidRPr="0080745E">
        <w:rPr>
          <w:rFonts w:ascii="Times New Roman" w:hAnsi="Times New Roman" w:cs="Times New Roman"/>
          <w:sz w:val="28"/>
          <w:szCs w:val="28"/>
        </w:rPr>
        <w:t xml:space="preserve">Что бы игра для ребенка (да и для взрослого, </w:t>
      </w:r>
      <w:r w:rsidR="00352161" w:rsidRPr="0080745E">
        <w:rPr>
          <w:rFonts w:ascii="Times New Roman" w:hAnsi="Times New Roman" w:cs="Times New Roman"/>
          <w:sz w:val="28"/>
          <w:szCs w:val="28"/>
        </w:rPr>
        <w:t>который, скорее</w:t>
      </w:r>
      <w:r w:rsidRPr="0080745E">
        <w:rPr>
          <w:rFonts w:ascii="Times New Roman" w:hAnsi="Times New Roman" w:cs="Times New Roman"/>
          <w:sz w:val="28"/>
          <w:szCs w:val="28"/>
        </w:rPr>
        <w:t xml:space="preserve"> всего, часто будет ему партнером) была интересной, она должна быть достаточно понятной и </w:t>
      </w:r>
      <w:r w:rsidR="00352161" w:rsidRPr="0080745E">
        <w:rPr>
          <w:rFonts w:ascii="Times New Roman" w:hAnsi="Times New Roman" w:cs="Times New Roman"/>
          <w:sz w:val="28"/>
          <w:szCs w:val="28"/>
        </w:rPr>
        <w:t>простой,</w:t>
      </w:r>
      <w:r w:rsidRPr="0080745E">
        <w:rPr>
          <w:rFonts w:ascii="Times New Roman" w:hAnsi="Times New Roman" w:cs="Times New Roman"/>
          <w:sz w:val="28"/>
          <w:szCs w:val="28"/>
        </w:rPr>
        <w:t xml:space="preserve"> и логичной по правилам. Цель игры тоже должна быть проста, понятна и в принципе достижима. В тоже время в ней должна быть очень большая управляемая вариантность развития сюжета игры, событий. И игрок (даже маленький) должен осознанно выбрать и пытаться реализовать какой-то конкретный, выигрышный с его точки зрения, вариант. Но в то же время должен быть и большой элемент случайности, делающий игру эмоциональной, нивелирующий мастерство и делающий возможным выигрыш даже новичком. Ведь если один игрок все время выигрывает, а второй проигрывает, у «вечно проигрывающего» быстро пропадает охота играть. А если «мастер» все время вынужден поддаваться - пропадает охота играть у него. Случайность же ставит игроков в почти одинаковые условия. Удача дает шансы каждому, а вот кто как сумел их реализовать? И когда ребенок обыгрывает «самого папу» и не потому что тот поддался, а в «честном сражении» - восторгу нет предела.</w:t>
      </w:r>
    </w:p>
    <w:p w:rsidR="00C1690F" w:rsidRPr="0080745E" w:rsidRDefault="00C1690F" w:rsidP="00352161">
      <w:pPr>
        <w:spacing w:line="240" w:lineRule="auto"/>
        <w:jc w:val="both"/>
        <w:rPr>
          <w:rFonts w:ascii="Times New Roman" w:hAnsi="Times New Roman" w:cs="Times New Roman"/>
          <w:sz w:val="28"/>
          <w:szCs w:val="28"/>
        </w:rPr>
      </w:pPr>
      <w:r w:rsidRPr="0080745E">
        <w:rPr>
          <w:rFonts w:ascii="Times New Roman" w:hAnsi="Times New Roman" w:cs="Times New Roman"/>
          <w:sz w:val="28"/>
          <w:szCs w:val="28"/>
        </w:rPr>
        <w:t xml:space="preserve">Нельзя сбрасывать со счетов развивающую сторону игры. Ребенок, играя в настольную игру, даже самую простую, развивает свою фантазию, учится быстро считать, учится принимать какое- то решение и начинает понимать взаимосвязь между принятием решения, своими действиями и их результатом. Его ошибочные действия очевидны для него </w:t>
      </w:r>
      <w:r w:rsidR="00352161" w:rsidRPr="0080745E">
        <w:rPr>
          <w:rFonts w:ascii="Times New Roman" w:hAnsi="Times New Roman" w:cs="Times New Roman"/>
          <w:sz w:val="28"/>
          <w:szCs w:val="28"/>
        </w:rPr>
        <w:t>самого,</w:t>
      </w:r>
      <w:r w:rsidRPr="0080745E">
        <w:rPr>
          <w:rFonts w:ascii="Times New Roman" w:hAnsi="Times New Roman" w:cs="Times New Roman"/>
          <w:sz w:val="28"/>
          <w:szCs w:val="28"/>
        </w:rPr>
        <w:t xml:space="preserve"> и он уже начинает думать, как их не повторить или избежать, понимает какая ситуация плохая, а какая – хорошая. У него развивается не только тактическое, но и стратегическое мышление.</w:t>
      </w:r>
    </w:p>
    <w:p w:rsidR="00C1690F" w:rsidRPr="0080745E" w:rsidRDefault="00C1690F" w:rsidP="00352161">
      <w:pPr>
        <w:spacing w:line="240" w:lineRule="auto"/>
        <w:jc w:val="both"/>
        <w:rPr>
          <w:rFonts w:ascii="Times New Roman" w:hAnsi="Times New Roman" w:cs="Times New Roman"/>
          <w:sz w:val="28"/>
          <w:szCs w:val="28"/>
        </w:rPr>
      </w:pPr>
      <w:r w:rsidRPr="0080745E">
        <w:rPr>
          <w:rFonts w:ascii="Times New Roman" w:hAnsi="Times New Roman" w:cs="Times New Roman"/>
          <w:sz w:val="28"/>
          <w:szCs w:val="28"/>
        </w:rPr>
        <w:t xml:space="preserve">   Приобретая </w:t>
      </w:r>
      <w:r w:rsidR="00352161" w:rsidRPr="0080745E">
        <w:rPr>
          <w:rFonts w:ascii="Times New Roman" w:hAnsi="Times New Roman" w:cs="Times New Roman"/>
          <w:sz w:val="28"/>
          <w:szCs w:val="28"/>
        </w:rPr>
        <w:t>игру важно</w:t>
      </w:r>
      <w:r w:rsidRPr="0080745E">
        <w:rPr>
          <w:rFonts w:ascii="Times New Roman" w:hAnsi="Times New Roman" w:cs="Times New Roman"/>
          <w:sz w:val="28"/>
          <w:szCs w:val="28"/>
        </w:rPr>
        <w:t xml:space="preserve">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игра ему нужна.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w:t>
      </w:r>
      <w:r w:rsidRPr="0080745E">
        <w:rPr>
          <w:rFonts w:ascii="Times New Roman" w:hAnsi="Times New Roman" w:cs="Times New Roman"/>
          <w:sz w:val="28"/>
          <w:szCs w:val="28"/>
        </w:rPr>
        <w:lastRenderedPageBreak/>
        <w:t xml:space="preserve">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w:t>
      </w:r>
      <w:r w:rsidR="00352161" w:rsidRPr="0080745E">
        <w:rPr>
          <w:rFonts w:ascii="Times New Roman" w:hAnsi="Times New Roman" w:cs="Times New Roman"/>
          <w:sz w:val="28"/>
          <w:szCs w:val="28"/>
        </w:rPr>
        <w:t>игры на</w:t>
      </w:r>
      <w:r w:rsidRPr="0080745E">
        <w:rPr>
          <w:rFonts w:ascii="Times New Roman" w:hAnsi="Times New Roman" w:cs="Times New Roman"/>
          <w:sz w:val="28"/>
          <w:szCs w:val="28"/>
        </w:rPr>
        <w:t xml:space="preserve"> «девчоночьи» и на «мальчишечьи».</w:t>
      </w:r>
      <w:r w:rsidR="00352161" w:rsidRPr="0080745E">
        <w:rPr>
          <w:rFonts w:ascii="Times New Roman" w:hAnsi="Times New Roman" w:cs="Times New Roman"/>
          <w:sz w:val="28"/>
          <w:szCs w:val="28"/>
        </w:rPr>
        <w:t xml:space="preserve"> </w:t>
      </w:r>
      <w:r w:rsidRPr="0080745E">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C1690F" w:rsidRPr="0080745E" w:rsidRDefault="00C1690F" w:rsidP="00352161">
      <w:pPr>
        <w:spacing w:line="240" w:lineRule="auto"/>
        <w:jc w:val="both"/>
        <w:rPr>
          <w:rFonts w:ascii="Times New Roman" w:hAnsi="Times New Roman" w:cs="Times New Roman"/>
          <w:sz w:val="28"/>
          <w:szCs w:val="28"/>
        </w:rPr>
      </w:pPr>
      <w:r w:rsidRPr="0080745E">
        <w:rPr>
          <w:rFonts w:ascii="Times New Roman" w:hAnsi="Times New Roman" w:cs="Times New Roman"/>
          <w:sz w:val="28"/>
          <w:szCs w:val="28"/>
        </w:rPr>
        <w:t xml:space="preserve"> 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r w:rsidR="00352161" w:rsidRPr="0080745E">
        <w:rPr>
          <w:rFonts w:ascii="Times New Roman" w:hAnsi="Times New Roman" w:cs="Times New Roman"/>
          <w:sz w:val="28"/>
          <w:szCs w:val="28"/>
        </w:rPr>
        <w:t xml:space="preserve"> </w:t>
      </w:r>
      <w:r w:rsidRPr="0080745E">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C1690F" w:rsidRPr="0080745E" w:rsidRDefault="00C1690F" w:rsidP="00352161">
      <w:pPr>
        <w:spacing w:line="240" w:lineRule="auto"/>
        <w:jc w:val="both"/>
        <w:rPr>
          <w:rFonts w:ascii="Times New Roman" w:hAnsi="Times New Roman" w:cs="Times New Roman"/>
          <w:sz w:val="28"/>
          <w:szCs w:val="28"/>
        </w:rPr>
      </w:pPr>
      <w:r w:rsidRPr="0080745E">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C1690F" w:rsidRPr="0080745E" w:rsidRDefault="00C1690F" w:rsidP="00352161">
      <w:pPr>
        <w:spacing w:line="240" w:lineRule="auto"/>
        <w:jc w:val="both"/>
        <w:rPr>
          <w:rFonts w:ascii="Times New Roman" w:hAnsi="Times New Roman" w:cs="Times New Roman"/>
          <w:sz w:val="28"/>
          <w:szCs w:val="28"/>
        </w:rPr>
      </w:pPr>
      <w:r w:rsidRPr="0080745E">
        <w:rPr>
          <w:rFonts w:ascii="Times New Roman" w:hAnsi="Times New Roman" w:cs="Times New Roman"/>
          <w:sz w:val="28"/>
          <w:szCs w:val="28"/>
        </w:rPr>
        <w:t xml:space="preserve">Участие взрослых в играх детей может быть разным. Если ребёнку только что купили </w:t>
      </w:r>
      <w:r w:rsidR="00352161" w:rsidRPr="0080745E">
        <w:rPr>
          <w:rFonts w:ascii="Times New Roman" w:hAnsi="Times New Roman" w:cs="Times New Roman"/>
          <w:sz w:val="28"/>
          <w:szCs w:val="28"/>
        </w:rPr>
        <w:t>игру, и</w:t>
      </w:r>
      <w:r w:rsidRPr="0080745E">
        <w:rPr>
          <w:rFonts w:ascii="Times New Roman" w:hAnsi="Times New Roman" w:cs="Times New Roman"/>
          <w:sz w:val="28"/>
          <w:szCs w:val="28"/>
        </w:rPr>
        <w:t xml:space="preserve"> он знает, как в неё играть, лучше предоставить ему возможность действовать самостоятельно. Но скоро опыт ребёнка истощается. </w:t>
      </w:r>
      <w:r w:rsidR="00352161" w:rsidRPr="0080745E">
        <w:rPr>
          <w:rFonts w:ascii="Times New Roman" w:hAnsi="Times New Roman" w:cs="Times New Roman"/>
          <w:sz w:val="28"/>
          <w:szCs w:val="28"/>
        </w:rPr>
        <w:t>Игра становится</w:t>
      </w:r>
      <w:r w:rsidRPr="0080745E">
        <w:rPr>
          <w:rFonts w:ascii="Times New Roman" w:hAnsi="Times New Roman" w:cs="Times New Roman"/>
          <w:sz w:val="28"/>
          <w:szCs w:val="28"/>
        </w:rPr>
        <w:t xml:space="preserve"> неинтересной.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тоном. Ровный, спокойный, доброжелательный тон равного по игре партнёра вселяет ребёнку уверенность в том, что его понимают, с ним хотят играть.</w:t>
      </w:r>
    </w:p>
    <w:p w:rsidR="00191986" w:rsidRPr="0080745E" w:rsidRDefault="00C1690F" w:rsidP="00352161">
      <w:pPr>
        <w:spacing w:line="240" w:lineRule="auto"/>
        <w:jc w:val="both"/>
        <w:rPr>
          <w:rFonts w:ascii="Times New Roman" w:hAnsi="Times New Roman" w:cs="Times New Roman"/>
          <w:sz w:val="28"/>
          <w:szCs w:val="28"/>
        </w:rPr>
      </w:pPr>
      <w:r w:rsidRPr="0080745E">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sidR="00352161" w:rsidRPr="0080745E">
        <w:rPr>
          <w:rFonts w:ascii="Times New Roman" w:hAnsi="Times New Roman" w:cs="Times New Roman"/>
          <w:sz w:val="28"/>
          <w:szCs w:val="28"/>
        </w:rPr>
        <w:t xml:space="preserve"> </w:t>
      </w:r>
      <w:r w:rsidRPr="0080745E">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sectPr w:rsidR="00191986" w:rsidRPr="008074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0F"/>
    <w:rsid w:val="00191986"/>
    <w:rsid w:val="00352161"/>
    <w:rsid w:val="004E0CED"/>
    <w:rsid w:val="0080745E"/>
    <w:rsid w:val="00C1690F"/>
    <w:rsid w:val="00EC5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62744-CC5F-44F1-A021-64552758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1204</Words>
  <Characters>6868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подоксенова анастасия</dc:creator>
  <cp:keywords/>
  <dc:description/>
  <cp:lastModifiedBy>подоксенова анастасия</cp:lastModifiedBy>
  <cp:revision>5</cp:revision>
  <dcterms:created xsi:type="dcterms:W3CDTF">2015-01-14T15:55:00Z</dcterms:created>
  <dcterms:modified xsi:type="dcterms:W3CDTF">2015-01-26T04:09:00Z</dcterms:modified>
</cp:coreProperties>
</file>