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8CFE" w14:textId="46C081D6" w:rsidR="00612FF7" w:rsidRPr="00612FF7" w:rsidRDefault="00612FF7" w:rsidP="00612FF7">
      <w:pPr>
        <w:pStyle w:val="a3"/>
        <w:rPr>
          <w:rStyle w:val="a4"/>
          <w:color w:val="7030A0"/>
          <w:sz w:val="44"/>
          <w:szCs w:val="44"/>
        </w:rPr>
      </w:pPr>
      <w:r>
        <w:rPr>
          <w:rStyle w:val="a4"/>
          <w:color w:val="7030A0"/>
          <w:sz w:val="44"/>
          <w:szCs w:val="44"/>
        </w:rPr>
        <w:t>БЕСПЛАТНАЯ ЮРИДИЧЕСКАЯ ПОМОЩЬ</w:t>
      </w:r>
    </w:p>
    <w:p w14:paraId="7AF5D7D5" w14:textId="77777777" w:rsidR="00612FF7" w:rsidRDefault="00612FF7" w:rsidP="00612FF7">
      <w:pPr>
        <w:pStyle w:val="a3"/>
        <w:rPr>
          <w:rStyle w:val="a4"/>
          <w:sz w:val="44"/>
          <w:szCs w:val="44"/>
        </w:rPr>
      </w:pPr>
    </w:p>
    <w:p w14:paraId="01F1FEDA" w14:textId="0CCBA140" w:rsidR="00612FF7" w:rsidRDefault="00612FF7" w:rsidP="00612FF7">
      <w:pPr>
        <w:pStyle w:val="a3"/>
        <w:rPr>
          <w:color w:val="000000"/>
          <w:sz w:val="44"/>
          <w:szCs w:val="44"/>
        </w:rPr>
      </w:pPr>
      <w:proofErr w:type="spellStart"/>
      <w:r w:rsidRPr="00612FF7">
        <w:rPr>
          <w:rStyle w:val="a4"/>
          <w:color w:val="000000"/>
          <w:sz w:val="44"/>
          <w:szCs w:val="44"/>
        </w:rPr>
        <w:t>Мó</w:t>
      </w:r>
      <w:proofErr w:type="gramStart"/>
      <w:r w:rsidRPr="00612FF7">
        <w:rPr>
          <w:rStyle w:val="a4"/>
          <w:color w:val="000000"/>
          <w:sz w:val="44"/>
          <w:szCs w:val="44"/>
        </w:rPr>
        <w:t>роков</w:t>
      </w:r>
      <w:proofErr w:type="spellEnd"/>
      <w:r>
        <w:rPr>
          <w:b/>
          <w:bCs/>
          <w:color w:val="000000"/>
          <w:sz w:val="44"/>
          <w:szCs w:val="44"/>
        </w:rPr>
        <w:t xml:space="preserve">  </w:t>
      </w:r>
      <w:r w:rsidRPr="00612FF7">
        <w:rPr>
          <w:rStyle w:val="a4"/>
          <w:color w:val="000000"/>
          <w:sz w:val="44"/>
          <w:szCs w:val="44"/>
        </w:rPr>
        <w:t>Игорь</w:t>
      </w:r>
      <w:proofErr w:type="gramEnd"/>
      <w:r>
        <w:rPr>
          <w:b/>
          <w:bCs/>
          <w:color w:val="000000"/>
          <w:sz w:val="44"/>
          <w:szCs w:val="44"/>
        </w:rPr>
        <w:t xml:space="preserve"> </w:t>
      </w:r>
      <w:r w:rsidRPr="00612FF7">
        <w:rPr>
          <w:rStyle w:val="a4"/>
          <w:color w:val="000000"/>
          <w:sz w:val="44"/>
          <w:szCs w:val="44"/>
        </w:rPr>
        <w:t>Рудольфович</w:t>
      </w:r>
    </w:p>
    <w:tbl>
      <w:tblPr>
        <w:tblStyle w:val="a5"/>
        <w:tblpPr w:leftFromText="180" w:rightFromText="180" w:vertAnchor="text" w:horzAnchor="page" w:tblpX="5145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612FF7" w14:paraId="4426AEDF" w14:textId="77777777" w:rsidTr="00612FF7">
        <w:tc>
          <w:tcPr>
            <w:tcW w:w="6238" w:type="dxa"/>
          </w:tcPr>
          <w:p w14:paraId="0380B8F0" w14:textId="269AEA4A" w:rsidR="00612FF7" w:rsidRDefault="00612FF7" w:rsidP="00612FF7">
            <w:pPr>
              <w:pStyle w:val="a3"/>
              <w:rPr>
                <w:color w:val="000000"/>
                <w:sz w:val="28"/>
                <w:szCs w:val="28"/>
              </w:rPr>
            </w:pPr>
            <w:r w:rsidRPr="00612FF7">
              <w:rPr>
                <w:color w:val="000000"/>
                <w:sz w:val="28"/>
                <w:szCs w:val="28"/>
              </w:rPr>
              <w:t>Уполномоченный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12FF7">
              <w:rPr>
                <w:color w:val="000000"/>
                <w:sz w:val="28"/>
                <w:szCs w:val="28"/>
              </w:rPr>
              <w:t>по правам ребенка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12FF7">
              <w:rPr>
                <w:color w:val="000000"/>
                <w:sz w:val="28"/>
                <w:szCs w:val="28"/>
              </w:rPr>
              <w:t>в Свердловской области</w:t>
            </w:r>
          </w:p>
          <w:p w14:paraId="201AECE1" w14:textId="7D215586" w:rsidR="00612FF7" w:rsidRDefault="00612FF7" w:rsidP="00612FF7">
            <w:pPr>
              <w:pStyle w:val="a3"/>
              <w:rPr>
                <w:color w:val="000000"/>
                <w:sz w:val="28"/>
                <w:szCs w:val="28"/>
              </w:rPr>
            </w:pPr>
            <w:hyperlink r:id="rId4" w:history="1">
              <w:r w:rsidRPr="00DE768C">
                <w:rPr>
                  <w:rStyle w:val="a6"/>
                  <w:sz w:val="28"/>
                  <w:szCs w:val="28"/>
                </w:rPr>
                <w:t>http://www.svdeti.ru/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3EAB07EE" w14:textId="77777777" w:rsidR="00612FF7" w:rsidRPr="00612FF7" w:rsidRDefault="00612FF7" w:rsidP="00612FF7">
            <w:pPr>
              <w:pStyle w:val="a3"/>
              <w:rPr>
                <w:color w:val="000000"/>
                <w:sz w:val="44"/>
                <w:szCs w:val="44"/>
              </w:rPr>
            </w:pPr>
          </w:p>
          <w:p w14:paraId="7C437D31" w14:textId="77777777" w:rsidR="00612FF7" w:rsidRDefault="00612FF7" w:rsidP="00612FF7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14:paraId="38623683" w14:textId="06BEC040" w:rsidR="00612FF7" w:rsidRPr="00612FF7" w:rsidRDefault="00612FF7" w:rsidP="00612FF7">
      <w:pPr>
        <w:pStyle w:val="a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15E254E" wp14:editId="008E47B5">
            <wp:extent cx="2032000" cy="14192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rokov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</w:t>
      </w:r>
    </w:p>
    <w:p w14:paraId="4D2228CD" w14:textId="27E4B387" w:rsidR="00612FF7" w:rsidRPr="00612FF7" w:rsidRDefault="00612FF7" w:rsidP="00612FF7">
      <w:pPr>
        <w:pStyle w:val="a3"/>
        <w:jc w:val="both"/>
        <w:rPr>
          <w:b/>
          <w:bCs/>
          <w:color w:val="000000"/>
          <w:sz w:val="36"/>
          <w:szCs w:val="36"/>
        </w:rPr>
      </w:pPr>
    </w:p>
    <w:p w14:paraId="65C6EF60" w14:textId="77777777" w:rsidR="00612FF7" w:rsidRPr="00612FF7" w:rsidRDefault="00612FF7" w:rsidP="00612FF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</w:pPr>
      <w:r w:rsidRPr="00612FF7"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  <w:t>Государственное казенное учреждение Свердловской области «Государственное юридическое бюро по Свердловской области»</w:t>
      </w:r>
    </w:p>
    <w:tbl>
      <w:tblPr>
        <w:tblStyle w:val="a5"/>
        <w:tblpPr w:leftFromText="180" w:rightFromText="180" w:vertAnchor="text" w:horzAnchor="page" w:tblpX="5986" w:tblpY="1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</w:tblGrid>
      <w:tr w:rsidR="00C45F5D" w:rsidRPr="00612FF7" w14:paraId="259DEF0F" w14:textId="77777777" w:rsidTr="00C45F5D">
        <w:tc>
          <w:tcPr>
            <w:tcW w:w="5527" w:type="dxa"/>
          </w:tcPr>
          <w:p w14:paraId="7228E31E" w14:textId="77777777" w:rsidR="00C45F5D" w:rsidRPr="00612FF7" w:rsidRDefault="00C45F5D" w:rsidP="00C45F5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hyperlink r:id="rId6" w:history="1">
              <w:r w:rsidRPr="00612FF7">
                <w:rPr>
                  <w:rStyle w:val="a6"/>
                  <w:rFonts w:ascii="Times New Roman" w:hAnsi="Times New Roman" w:cs="Times New Roman"/>
                  <w:b/>
                  <w:bCs/>
                  <w:sz w:val="36"/>
                  <w:szCs w:val="36"/>
                </w:rPr>
                <w:t>https://gubso.ru/</w:t>
              </w:r>
            </w:hyperlink>
            <w:r w:rsidRPr="00612FF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14:paraId="6AEE92ED" w14:textId="15D3CF1A" w:rsidR="008B2A9C" w:rsidRDefault="00C45F5D">
      <w:r>
        <w:rPr>
          <w:noProof/>
        </w:rPr>
        <w:drawing>
          <wp:inline distT="0" distB="0" distL="0" distR="0" wp14:anchorId="4E73F110" wp14:editId="4942F33A">
            <wp:extent cx="2552381" cy="181587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спл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181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CD7FB" w14:textId="77777777" w:rsidR="00C45F5D" w:rsidRDefault="00C45F5D"/>
    <w:p w14:paraId="3A069708" w14:textId="479B2695" w:rsidR="00C45F5D" w:rsidRDefault="00C45F5D" w:rsidP="00C45F5D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C45F5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Консультирование на сайте МБДОУ – детский сад № 92</w:t>
      </w:r>
    </w:p>
    <w:p w14:paraId="26240962" w14:textId="5CB6B995" w:rsidR="00C45F5D" w:rsidRPr="00C45F5D" w:rsidRDefault="00C45F5D" w:rsidP="00C45F5D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hyperlink r:id="rId8" w:history="1">
        <w:r w:rsidRPr="00DE768C">
          <w:rPr>
            <w:rStyle w:val="a6"/>
            <w:rFonts w:ascii="Times New Roman" w:hAnsi="Times New Roman" w:cs="Times New Roman"/>
            <w:b/>
            <w:bCs/>
            <w:sz w:val="36"/>
            <w:szCs w:val="36"/>
          </w:rPr>
          <w:t>https://92.tvoysadik.ru/treatments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, наши специалисты ответят на все вопросы, связанные с воспитанием и образованием детей</w:t>
      </w:r>
    </w:p>
    <w:sectPr w:rsidR="00C45F5D" w:rsidRPr="00C4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C"/>
    <w:rsid w:val="00612FF7"/>
    <w:rsid w:val="0086343C"/>
    <w:rsid w:val="00AE6336"/>
    <w:rsid w:val="00C45F5D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50F5"/>
  <w15:chartTrackingRefBased/>
  <w15:docId w15:val="{B667358D-6D74-4987-8ABA-7A07E640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FF7"/>
    <w:rPr>
      <w:b/>
      <w:bCs/>
    </w:rPr>
  </w:style>
  <w:style w:type="table" w:styleId="a5">
    <w:name w:val="Table Grid"/>
    <w:basedOn w:val="a1"/>
    <w:uiPriority w:val="39"/>
    <w:rsid w:val="0061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12F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2.tvoysadik.ru/treatmen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bso.ru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://www.svdeti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2</cp:revision>
  <dcterms:created xsi:type="dcterms:W3CDTF">2020-06-01T11:06:00Z</dcterms:created>
  <dcterms:modified xsi:type="dcterms:W3CDTF">2020-06-01T11:21:00Z</dcterms:modified>
</cp:coreProperties>
</file>